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  <w:lang w:val="en-US" w:eastAsia="zh-CN"/>
        </w:rPr>
        <w:t>主观（个人）与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客观（淘金指&amp;淘金圈）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lang w:val="en-US" w:eastAsia="zh-CN"/>
        </w:rPr>
        <w:t>分析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交易记录一览表</w:t>
      </w:r>
      <w:bookmarkStart w:id="0" w:name="_GoBack"/>
      <w:bookmarkEnd w:id="0"/>
    </w:p>
    <w:tbl>
      <w:tblPr>
        <w:tblStyle w:val="5"/>
        <w:tblW w:w="8931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1"/>
        <w:gridCol w:w="1031"/>
        <w:gridCol w:w="1031"/>
        <w:gridCol w:w="1031"/>
        <w:gridCol w:w="1031"/>
        <w:gridCol w:w="945"/>
        <w:gridCol w:w="94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  <w:lang w:val="en-US" w:eastAsia="zh-CN"/>
              </w:rPr>
              <w:t>主观</w:t>
            </w: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/客观</w:t>
            </w:r>
          </w:p>
        </w:tc>
        <w:tc>
          <w:tcPr>
            <w:tcW w:w="1031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时 间</w:t>
            </w:r>
          </w:p>
        </w:tc>
        <w:tc>
          <w:tcPr>
            <w:tcW w:w="1031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方 向</w:t>
            </w:r>
          </w:p>
        </w:tc>
        <w:tc>
          <w:tcPr>
            <w:tcW w:w="1031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手 数</w:t>
            </w:r>
          </w:p>
        </w:tc>
        <w:tc>
          <w:tcPr>
            <w:tcW w:w="1031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商 品</w:t>
            </w:r>
          </w:p>
        </w:tc>
        <w:tc>
          <w:tcPr>
            <w:tcW w:w="1031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成 交 价</w:t>
            </w:r>
          </w:p>
        </w:tc>
        <w:tc>
          <w:tcPr>
            <w:tcW w:w="945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止 损</w:t>
            </w:r>
          </w:p>
        </w:tc>
        <w:tc>
          <w:tcPr>
            <w:tcW w:w="945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止 赢</w:t>
            </w:r>
          </w:p>
        </w:tc>
        <w:tc>
          <w:tcPr>
            <w:tcW w:w="855" w:type="dxa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5"/>
                <w:szCs w:val="15"/>
              </w:rPr>
              <w:t>获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restart"/>
            <w:shd w:val="clear" w:color="auto" w:fill="D8D8D8" w:themeFill="background1" w:themeFillShade="D9"/>
          </w:tcPr>
          <w:p>
            <w:pPr>
              <w:spacing w:line="180" w:lineRule="auto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淘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金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圈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restart"/>
            <w:shd w:val="clear" w:color="auto" w:fill="BEBEBE" w:themeFill="background1" w:themeFillShade="BF"/>
          </w:tcPr>
          <w:p>
            <w:pPr>
              <w:shd w:val="clear" w:color="auto" w:fill="BEBEBE" w:themeFill="background1" w:themeFillShade="BF"/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hd w:val="clear" w:color="auto" w:fill="BEBEBE" w:themeFill="background1" w:themeFillShade="BF"/>
              <w:spacing w:line="180" w:lineRule="auto"/>
              <w:jc w:val="center"/>
              <w:rPr>
                <w:rFonts w:hint="default" w:ascii="宋体" w:hAnsi="宋体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主 观</w:t>
            </w:r>
          </w:p>
          <w:p>
            <w:pPr>
              <w:shd w:val="clear" w:color="auto" w:fill="BEBEBE" w:themeFill="background1" w:themeFillShade="BF"/>
              <w:spacing w:line="180" w:lineRule="auto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hd w:val="clear" w:color="auto" w:fill="BEBEBE" w:themeFill="background1" w:themeFillShade="BF"/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分 析</w:t>
            </w: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31" w:type="dxa"/>
            <w:shd w:val="clear" w:color="auto" w:fill="auto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7900" w:type="dxa"/>
            <w:gridSpan w:val="8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restart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hd w:val="clear" w:color="auto" w:fill="D8D8D8" w:themeFill="background1" w:themeFillShade="D9"/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淘</w:t>
            </w:r>
          </w:p>
          <w:p>
            <w:pPr>
              <w:shd w:val="clear" w:color="auto" w:fill="D8D8D8" w:themeFill="background1" w:themeFillShade="D9"/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金</w:t>
            </w:r>
          </w:p>
          <w:p>
            <w:pPr>
              <w:shd w:val="clear" w:color="auto" w:fill="D8D8D8" w:themeFill="background1" w:themeFillShade="D9"/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指</w:t>
            </w: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restart"/>
            <w:shd w:val="clear" w:color="auto" w:fill="BEBEBE" w:themeFill="background1" w:themeFillShade="BF"/>
          </w:tcPr>
          <w:p>
            <w:pPr>
              <w:spacing w:line="180" w:lineRule="auto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主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观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分 析</w:t>
            </w: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1" w:type="dxa"/>
            <w:shd w:val="clear" w:color="auto" w:fill="auto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备注</w:t>
            </w:r>
          </w:p>
          <w:p>
            <w:pPr>
              <w:spacing w:line="180" w:lineRule="auto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7900" w:type="dxa"/>
            <w:gridSpan w:val="8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restart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淘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金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圈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D8D8D8" w:themeFill="background1" w:themeFillShade="D9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restart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淘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金</w:t>
            </w: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指</w:t>
            </w: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1" w:type="dxa"/>
            <w:vMerge w:val="continue"/>
            <w:shd w:val="clear" w:color="auto" w:fill="BEBEBE" w:themeFill="background1" w:themeFillShade="BF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1" w:type="dxa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备注</w:t>
            </w:r>
          </w:p>
          <w:p>
            <w:pPr>
              <w:spacing w:line="180" w:lineRule="auto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7900" w:type="dxa"/>
            <w:gridSpan w:val="8"/>
          </w:tcPr>
          <w:p>
            <w:pPr>
              <w:spacing w:line="180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6"/>
    <w:rsid w:val="000035E5"/>
    <w:rsid w:val="00020C55"/>
    <w:rsid w:val="0005532E"/>
    <w:rsid w:val="00193B36"/>
    <w:rsid w:val="00280C21"/>
    <w:rsid w:val="002A6668"/>
    <w:rsid w:val="00303B88"/>
    <w:rsid w:val="004C52E1"/>
    <w:rsid w:val="005E09E6"/>
    <w:rsid w:val="007058C1"/>
    <w:rsid w:val="0079790B"/>
    <w:rsid w:val="00851075"/>
    <w:rsid w:val="008A23DD"/>
    <w:rsid w:val="008D7E0C"/>
    <w:rsid w:val="008E5EFB"/>
    <w:rsid w:val="00D66FC7"/>
    <w:rsid w:val="00D81068"/>
    <w:rsid w:val="00E313C2"/>
    <w:rsid w:val="00E40557"/>
    <w:rsid w:val="00F00DDA"/>
    <w:rsid w:val="02394DB0"/>
    <w:rsid w:val="02A07102"/>
    <w:rsid w:val="07F86ED5"/>
    <w:rsid w:val="08544558"/>
    <w:rsid w:val="135766F8"/>
    <w:rsid w:val="13BA7735"/>
    <w:rsid w:val="17985C96"/>
    <w:rsid w:val="21DC47C0"/>
    <w:rsid w:val="25BB4F25"/>
    <w:rsid w:val="29E35D07"/>
    <w:rsid w:val="370B578F"/>
    <w:rsid w:val="41963301"/>
    <w:rsid w:val="453E473E"/>
    <w:rsid w:val="45443F9C"/>
    <w:rsid w:val="47FC479C"/>
    <w:rsid w:val="4B8B08C4"/>
    <w:rsid w:val="4F081D6B"/>
    <w:rsid w:val="54662307"/>
    <w:rsid w:val="596B032A"/>
    <w:rsid w:val="673648D6"/>
    <w:rsid w:val="6EC96036"/>
    <w:rsid w:val="6EF34F70"/>
    <w:rsid w:val="754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2019-01-27T08:39:00Z</dcterms:created>
  <dc:creator>陈 先生</dc:creator>
  <cp:lastModifiedBy>forex-gold-hsi</cp:lastModifiedBy>
  <dcterms:modified xsi:type="dcterms:W3CDTF">2019-11-02T03:53:22Z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